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5A7D" w14:textId="665A0F7D" w:rsidR="0089213D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  <w:r w:rsidR="00ED460C">
        <w:rPr>
          <w:rFonts w:asciiTheme="minorHAnsi" w:hAnsiTheme="minorHAnsi" w:cs="Calibri"/>
          <w:b/>
          <w:szCs w:val="24"/>
        </w:rPr>
        <w:t>nabídky</w:t>
      </w:r>
    </w:p>
    <w:p w14:paraId="70E2EEAE" w14:textId="4CEB73C2" w:rsidR="00965208" w:rsidRDefault="00965208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FC4BEB3" w14:textId="758DB4D6" w:rsidR="00965208" w:rsidRPr="00965208" w:rsidRDefault="00965208" w:rsidP="00965208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 w:val="28"/>
          <w:szCs w:val="28"/>
        </w:rPr>
      </w:pPr>
      <w:r w:rsidRPr="00965208">
        <w:rPr>
          <w:rFonts w:asciiTheme="minorHAnsi" w:hAnsiTheme="minorHAnsi" w:cs="Calibri"/>
          <w:b/>
          <w:sz w:val="28"/>
          <w:szCs w:val="28"/>
        </w:rPr>
        <w:t>Krycí list</w:t>
      </w:r>
      <w:r w:rsidR="00ED460C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983132" w:rsidRPr="007B7199" w14:paraId="13C7D44A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14:paraId="2D96F87E" w14:textId="02A4EA42" w:rsidR="00983132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 xml:space="preserve">Malířské a natěračské práce v </w:t>
            </w:r>
            <w:r w:rsidR="00CA5A32">
              <w:rPr>
                <w:rFonts w:asciiTheme="minorHAnsi" w:hAnsiTheme="minorHAnsi" w:cs="Calibri"/>
                <w:b/>
              </w:rPr>
              <w:t>Chrudimské</w:t>
            </w:r>
            <w:r w:rsidRPr="00ED460C">
              <w:rPr>
                <w:rFonts w:asciiTheme="minorHAnsi" w:hAnsiTheme="minorHAnsi" w:cs="Calibri"/>
                <w:b/>
              </w:rPr>
              <w:t xml:space="preserve"> nemocnici</w:t>
            </w:r>
            <w:r w:rsidR="00A772A3" w:rsidRPr="00A772A3">
              <w:rPr>
                <w:rFonts w:asciiTheme="minorHAnsi" w:hAnsiTheme="minorHAnsi"/>
                <w:bCs/>
              </w:rPr>
              <w:t xml:space="preserve"> </w:t>
            </w:r>
          </w:p>
        </w:tc>
      </w:tr>
      <w:tr w:rsidR="00ED460C" w:rsidRPr="007B7199" w14:paraId="51E3B08F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7FCE3BE" w14:textId="33F9F2D8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7087" w:type="dxa"/>
          </w:tcPr>
          <w:p w14:paraId="6BB9CC68" w14:textId="08F93139" w:rsidR="00ED460C" w:rsidRPr="00ED460C" w:rsidRDefault="0086006A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O</w:t>
            </w:r>
            <w:r w:rsidR="00ED460C" w:rsidRPr="00ED460C">
              <w:rPr>
                <w:rFonts w:asciiTheme="minorHAnsi" w:hAnsiTheme="minorHAnsi" w:cs="Calibri"/>
                <w:bCs/>
              </w:rPr>
              <w:t>tevřené</w:t>
            </w:r>
            <w:r>
              <w:rPr>
                <w:rFonts w:asciiTheme="minorHAnsi" w:hAnsiTheme="minorHAnsi" w:cs="Calibri"/>
                <w:bCs/>
              </w:rPr>
              <w:t>, zjednodušené podlimitní řízení</w:t>
            </w:r>
          </w:p>
        </w:tc>
      </w:tr>
      <w:tr w:rsidR="00ED460C" w:rsidRPr="007B7199" w14:paraId="798DD413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6B6A1AC" w14:textId="0A2933C2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7087" w:type="dxa"/>
          </w:tcPr>
          <w:p w14:paraId="7765056B" w14:textId="23B1AC55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podlimitní</w:t>
            </w:r>
          </w:p>
        </w:tc>
      </w:tr>
      <w:tr w:rsidR="00ED460C" w:rsidRPr="007B7199" w14:paraId="4CF5870E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CF26117" w14:textId="5703BC60" w:rsidR="00ED460C" w:rsidRPr="00ED460C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7087" w:type="dxa"/>
          </w:tcPr>
          <w:p w14:paraId="7983B64C" w14:textId="52DBBEEB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stavební práce</w:t>
            </w:r>
          </w:p>
        </w:tc>
      </w:tr>
      <w:tr w:rsidR="00983132" w:rsidRPr="007B7199" w14:paraId="5D2AA45F" w14:textId="77777777" w:rsidTr="00ED460C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ED460C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14:paraId="79E8EC27" w14:textId="14A616C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5A709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ED460C">
        <w:trPr>
          <w:trHeight w:val="20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E8F50EB" w14:textId="1D562CD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</w:t>
            </w:r>
            <w:r w:rsidR="00ED460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446D7EF" w14:textId="49AFF0DD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C47F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E223CAB" w14:textId="58F8FFD8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B3C1C89" w14:textId="59F5ECCC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23E8C0F" w14:textId="57A99E2E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811C293" w14:textId="15A9B929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Informace o skutečnosti, zda-li se jedná o malý či střední podnik: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6B990CDE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773B7B2C" w14:textId="3FF12CF6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256BB73" w14:textId="7461FBB2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E01E275" w14:textId="77777777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tbl>
      <w:tblPr>
        <w:tblW w:w="10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7316"/>
        <w:gridCol w:w="741"/>
        <w:gridCol w:w="1354"/>
      </w:tblGrid>
      <w:tr w:rsidR="00993353" w:rsidRPr="00993353" w14:paraId="2399BDF9" w14:textId="77777777" w:rsidTr="00993353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45AD47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Malířské práce</w:t>
            </w:r>
          </w:p>
        </w:tc>
      </w:tr>
      <w:tr w:rsidR="00993353" w:rsidRPr="00993353" w14:paraId="6137110B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14:paraId="5C19B4B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93353">
              <w:rPr>
                <w:rFonts w:ascii="Arial" w:hAnsi="Arial" w:cs="Arial"/>
                <w:b/>
                <w:bCs/>
              </w:rPr>
              <w:t>malby</w:t>
            </w:r>
          </w:p>
        </w:tc>
      </w:tr>
      <w:tr w:rsidR="00993353" w:rsidRPr="00993353" w14:paraId="53702BA6" w14:textId="77777777" w:rsidTr="00993353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95CC2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C5E95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96253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MJ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1DC08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4E6E67A1" w14:textId="77777777" w:rsidTr="00993353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5E0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89B4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odstranění maleb oškrábáním a obroušením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BED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3EA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00C17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791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F70B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vyhlazení sádrovou stěrkou - opravy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6531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F4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841E60C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137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04F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vyhlazení latexovým tmelem - opravy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642C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DD93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59508C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2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0035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izolační nátěr proteklin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9AC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ABD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48D068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B15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BB9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penetrační nátěr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746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8DF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1580FB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BDB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AFB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malba otěruvzdorná za sucha, bílá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8A2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9357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C1B4C9E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FA1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4D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sucha , tónovaná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FE4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6176E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65C66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150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856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sucha, míchaná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3A98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C0D4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1A6906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B84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6BD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omyvatelný akrylátový barevný - sokle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38D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8B81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345314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E6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9F42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bílý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B661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771C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7321AA6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0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A37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barevný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B5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4D0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D977A55" w14:textId="77777777" w:rsidTr="00993353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68353D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Natěračské práce</w:t>
            </w:r>
          </w:p>
        </w:tc>
      </w:tr>
      <w:tr w:rsidR="00993353" w:rsidRPr="00993353" w14:paraId="19259095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173CF8E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kovu</w:t>
            </w:r>
          </w:p>
        </w:tc>
      </w:tr>
      <w:tr w:rsidR="00993353" w:rsidRPr="00993353" w14:paraId="4EF56394" w14:textId="77777777" w:rsidTr="00993353">
        <w:trPr>
          <w:trHeight w:val="915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2875B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3932F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660C9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FEFB2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0CE53A8E" w14:textId="77777777" w:rsidTr="00993353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F3E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447A" w14:textId="4FC65391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(nové) 1 x základní a 2 x vrchní bílý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5BD3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87FA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48490A7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FED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C90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rozvodů (nové) ÚT 1 x základní a 2 x vrchní bílý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5073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bm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276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368732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249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B17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AD85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9ED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2D784C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C73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0C75" w14:textId="15EB93A4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rozvodů ÚT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8B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AA63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48DBF72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258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5DAE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klempířských prvků antikorozní barvou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48C5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7CA6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3F29C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38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46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zárubní (obnova stávajícího)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F59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CF7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6A9AE3C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1DA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FE7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zárubní (nové) 1 x základní a 2 x vrchní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F0C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AC9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E76535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39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AC6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nátěry ocel. konstrukcí (nové)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08E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383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1411F13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95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0AC1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nátěry ocel. konstrucí (obnova stávající)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62A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B67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489DB3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F5FA4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dřeva</w:t>
            </w:r>
          </w:p>
        </w:tc>
      </w:tr>
      <w:tr w:rsidR="00993353" w:rsidRPr="00993353" w14:paraId="2DE514D8" w14:textId="77777777" w:rsidTr="00993353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D6D38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7E241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3C0B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8008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6D1A982E" w14:textId="77777777" w:rsidTr="00EE4ABB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7AE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16D4" w14:textId="7F05A082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dřevo(nový)1 x základní a 2 x vrchní krycí (vč.přetmelení vad a nerovností)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89DF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16D4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0934126C" w14:textId="77777777" w:rsidTr="00EE4ABB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16E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191A" w14:textId="098BB5B3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očištění, přetmelení, 1x vrchní krycí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CB3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F5D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348A79" w14:textId="77777777" w:rsidTr="00993353">
        <w:trPr>
          <w:trHeight w:val="400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76876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Ostatní práce</w:t>
            </w:r>
          </w:p>
        </w:tc>
      </w:tr>
      <w:tr w:rsidR="00993353" w:rsidRPr="00993353" w14:paraId="2EB99B10" w14:textId="77777777" w:rsidTr="00993353">
        <w:trPr>
          <w:trHeight w:val="84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B135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A6E832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A9BED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0B11E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1686325F" w14:textId="77777777" w:rsidTr="00993353">
        <w:trPr>
          <w:trHeight w:val="6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82B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62E8" w14:textId="77777777" w:rsidR="00993353" w:rsidRPr="005A7094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7094">
              <w:rPr>
                <w:rFonts w:ascii="Arial" w:hAnsi="Arial" w:cs="Arial"/>
                <w:sz w:val="20"/>
                <w:szCs w:val="20"/>
              </w:rPr>
              <w:t>Hodinová sazba v případě odstraňování následků havárie malířskými pracemi bez materiálu. Použitý materiál bude fakturován dle sjednaných cen ve smlouvě o dílo zvlášť.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146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AC9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58624A1" w14:textId="77777777" w:rsidTr="00993353">
        <w:trPr>
          <w:trHeight w:val="58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1B7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4E00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Hodinová sazba za předem neurčené práce (např. stěhování nábytku, drobné zednické práce), maximální předpokládaný počet hodin je max. 100 hodin za 1 rok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035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A99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2AE2D54F" w14:textId="0D55DEDC" w:rsidR="00A13E9C" w:rsidRPr="00B45B64" w:rsidRDefault="001758A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="00A13E9C"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="00A13E9C" w:rsidRPr="00B45B64">
        <w:rPr>
          <w:rFonts w:asciiTheme="minorHAnsi" w:hAnsiTheme="minorHAnsi" w:cs="Tahoma"/>
          <w:szCs w:val="20"/>
        </w:rPr>
        <w:t xml:space="preserve"> j</w:t>
      </w:r>
      <w:r>
        <w:rPr>
          <w:rFonts w:asciiTheme="minorHAnsi" w:hAnsiTheme="minorHAnsi" w:cs="Tahoma"/>
          <w:szCs w:val="20"/>
        </w:rPr>
        <w:t>sou</w:t>
      </w:r>
      <w:r w:rsidR="00A13E9C" w:rsidRPr="00B45B64">
        <w:rPr>
          <w:rFonts w:asciiTheme="minorHAnsi" w:hAnsiTheme="minorHAnsi" w:cs="Tahoma"/>
          <w:szCs w:val="20"/>
        </w:rPr>
        <w:t xml:space="preserve"> stanoven</w:t>
      </w:r>
      <w:r>
        <w:rPr>
          <w:rFonts w:asciiTheme="minorHAnsi" w:hAnsiTheme="minorHAnsi" w:cs="Tahoma"/>
          <w:szCs w:val="20"/>
        </w:rPr>
        <w:t>y</w:t>
      </w:r>
      <w:r w:rsidR="00A13E9C" w:rsidRPr="00B45B64">
        <w:rPr>
          <w:rFonts w:asciiTheme="minorHAnsi" w:hAnsiTheme="minorHAnsi" w:cs="Tahoma"/>
          <w:szCs w:val="20"/>
        </w:rPr>
        <w:t xml:space="preserve"> jako maximální a jej</w:t>
      </w:r>
      <w:r>
        <w:rPr>
          <w:rFonts w:asciiTheme="minorHAnsi" w:hAnsiTheme="minorHAnsi" w:cs="Tahoma"/>
          <w:szCs w:val="20"/>
        </w:rPr>
        <w:t>ich</w:t>
      </w:r>
      <w:r w:rsidR="00A13E9C" w:rsidRPr="00B45B64">
        <w:rPr>
          <w:rFonts w:asciiTheme="minorHAnsi" w:hAnsiTheme="minorHAnsi" w:cs="Tahoma"/>
          <w:szCs w:val="20"/>
        </w:rPr>
        <w:t xml:space="preserve"> překročení je nepřípustné, a že</w:t>
      </w:r>
    </w:p>
    <w:p w14:paraId="5B1E0ACB" w14:textId="65081C2A" w:rsidR="003325DA" w:rsidRPr="005200DB" w:rsidRDefault="001758A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Pr="00B45B64">
        <w:rPr>
          <w:rFonts w:asciiTheme="minorHAnsi" w:hAnsiTheme="minorHAnsi" w:cs="Tahoma"/>
          <w:szCs w:val="20"/>
        </w:rPr>
        <w:t xml:space="preserve"> </w:t>
      </w:r>
      <w:r w:rsidR="00A13E9C" w:rsidRPr="005200DB">
        <w:rPr>
          <w:rFonts w:asciiTheme="minorHAnsi" w:hAnsiTheme="minorHAnsi" w:cs="Tahoma"/>
          <w:szCs w:val="20"/>
        </w:rPr>
        <w:t>obsahuj</w:t>
      </w:r>
      <w:r>
        <w:rPr>
          <w:rFonts w:asciiTheme="minorHAnsi" w:hAnsiTheme="minorHAnsi" w:cs="Tahoma"/>
          <w:szCs w:val="20"/>
        </w:rPr>
        <w:t>í</w:t>
      </w:r>
      <w:r w:rsidR="00A13E9C" w:rsidRPr="005200DB">
        <w:rPr>
          <w:rFonts w:asciiTheme="minorHAnsi" w:hAnsiTheme="minorHAnsi" w:cs="Tahoma"/>
          <w:szCs w:val="20"/>
        </w:rPr>
        <w:t xml:space="preserve"> ocenění všech </w:t>
      </w:r>
      <w:r>
        <w:rPr>
          <w:rFonts w:asciiTheme="minorHAnsi" w:hAnsiTheme="minorHAnsi" w:cs="Tahoma"/>
          <w:szCs w:val="20"/>
        </w:rPr>
        <w:t>nákladů</w:t>
      </w:r>
      <w:r w:rsidR="00A13E9C" w:rsidRPr="005200DB">
        <w:rPr>
          <w:rFonts w:asciiTheme="minorHAnsi" w:hAnsiTheme="minorHAnsi" w:cs="Tahoma"/>
          <w:szCs w:val="20"/>
        </w:rPr>
        <w:t xml:space="preserve"> nutných k řádnému splnění </w:t>
      </w:r>
      <w:r w:rsidR="0042373C">
        <w:rPr>
          <w:rFonts w:asciiTheme="minorHAnsi" w:hAnsiTheme="minorHAnsi" w:cs="Tahoma"/>
          <w:szCs w:val="20"/>
        </w:rPr>
        <w:t>předmětu plnění</w:t>
      </w:r>
      <w:r w:rsidR="00A13E9C" w:rsidRPr="005200DB">
        <w:rPr>
          <w:rFonts w:asciiTheme="minorHAnsi" w:hAnsiTheme="minorHAnsi" w:cs="Tahoma"/>
          <w:szCs w:val="20"/>
        </w:rPr>
        <w:t xml:space="preserve">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="00A13E9C" w:rsidRPr="005200DB">
        <w:rPr>
          <w:rFonts w:asciiTheme="minorHAnsi" w:hAnsiTheme="minorHAnsi" w:cs="Tahoma"/>
          <w:szCs w:val="20"/>
        </w:rPr>
        <w:t>souvisejících výkonů</w:t>
      </w:r>
      <w:r w:rsidR="0042373C">
        <w:rPr>
          <w:rFonts w:asciiTheme="minorHAnsi" w:hAnsiTheme="minorHAnsi" w:cs="Tahoma"/>
          <w:szCs w:val="20"/>
        </w:rPr>
        <w:t xml:space="preserve">, </w:t>
      </w:r>
      <w:r w:rsidR="00BB62C2">
        <w:rPr>
          <w:rFonts w:asciiTheme="minorHAnsi" w:hAnsiTheme="minorHAnsi" w:cs="Tahoma"/>
          <w:szCs w:val="20"/>
        </w:rPr>
        <w:t>služeb</w:t>
      </w:r>
      <w:r w:rsidR="0042373C">
        <w:rPr>
          <w:rFonts w:asciiTheme="minorHAnsi" w:hAnsiTheme="minorHAnsi" w:cs="Tahoma"/>
          <w:szCs w:val="20"/>
        </w:rPr>
        <w:t xml:space="preserve"> a materiál u</w:t>
      </w:r>
      <w:r w:rsidR="00A13E9C"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965208">
      <w:headerReference w:type="default" r:id="rId8"/>
      <w:footerReference w:type="default" r:id="rId9"/>
      <w:pgSz w:w="11906" w:h="16838" w:code="9"/>
      <w:pgMar w:top="1418" w:right="964" w:bottom="709" w:left="96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54A6E" w14:textId="77777777" w:rsidR="005B67C4" w:rsidRDefault="005B67C4">
      <w:r>
        <w:separator/>
      </w:r>
    </w:p>
  </w:endnote>
  <w:endnote w:type="continuationSeparator" w:id="0">
    <w:p w14:paraId="45C4E458" w14:textId="77777777" w:rsidR="005B67C4" w:rsidRDefault="005B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12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33504" w14:textId="77777777" w:rsidR="005B67C4" w:rsidRDefault="005B67C4">
      <w:r>
        <w:separator/>
      </w:r>
    </w:p>
  </w:footnote>
  <w:footnote w:type="continuationSeparator" w:id="0">
    <w:p w14:paraId="59ED50A9" w14:textId="77777777" w:rsidR="005B67C4" w:rsidRDefault="005B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5770FF0D">
          <wp:simplePos x="0" y="0"/>
          <wp:positionH relativeFrom="margin">
            <wp:posOffset>4089205</wp:posOffset>
          </wp:positionH>
          <wp:positionV relativeFrom="paragraph">
            <wp:posOffset>-89633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693796199">
    <w:abstractNumId w:val="33"/>
  </w:num>
  <w:num w:numId="2" w16cid:durableId="45446840">
    <w:abstractNumId w:val="85"/>
  </w:num>
  <w:num w:numId="3" w16cid:durableId="2121025570">
    <w:abstractNumId w:val="118"/>
  </w:num>
  <w:num w:numId="4" w16cid:durableId="2112192124">
    <w:abstractNumId w:val="12"/>
  </w:num>
  <w:num w:numId="5" w16cid:durableId="239752047">
    <w:abstractNumId w:val="30"/>
  </w:num>
  <w:num w:numId="6" w16cid:durableId="2027756523">
    <w:abstractNumId w:val="23"/>
  </w:num>
  <w:num w:numId="7" w16cid:durableId="1240209734">
    <w:abstractNumId w:val="110"/>
  </w:num>
  <w:num w:numId="8" w16cid:durableId="1156605534">
    <w:abstractNumId w:val="123"/>
  </w:num>
  <w:num w:numId="9" w16cid:durableId="1233127546">
    <w:abstractNumId w:val="38"/>
  </w:num>
  <w:num w:numId="10" w16cid:durableId="1964922509">
    <w:abstractNumId w:val="94"/>
  </w:num>
  <w:num w:numId="11" w16cid:durableId="133522131">
    <w:abstractNumId w:val="113"/>
  </w:num>
  <w:num w:numId="12" w16cid:durableId="1015885807">
    <w:abstractNumId w:val="52"/>
  </w:num>
  <w:num w:numId="13" w16cid:durableId="1406103266">
    <w:abstractNumId w:val="134"/>
  </w:num>
  <w:num w:numId="14" w16cid:durableId="370496807">
    <w:abstractNumId w:val="21"/>
  </w:num>
  <w:num w:numId="15" w16cid:durableId="925265648">
    <w:abstractNumId w:val="104"/>
  </w:num>
  <w:num w:numId="16" w16cid:durableId="1393506033">
    <w:abstractNumId w:val="111"/>
  </w:num>
  <w:num w:numId="17" w16cid:durableId="636030374">
    <w:abstractNumId w:val="54"/>
  </w:num>
  <w:num w:numId="18" w16cid:durableId="1410351087">
    <w:abstractNumId w:val="90"/>
  </w:num>
  <w:num w:numId="19" w16cid:durableId="827671006">
    <w:abstractNumId w:val="114"/>
  </w:num>
  <w:num w:numId="20" w16cid:durableId="1716389515">
    <w:abstractNumId w:val="34"/>
  </w:num>
  <w:num w:numId="21" w16cid:durableId="2003772639">
    <w:abstractNumId w:val="45"/>
  </w:num>
  <w:num w:numId="22" w16cid:durableId="1909916262">
    <w:abstractNumId w:val="112"/>
  </w:num>
  <w:num w:numId="23" w16cid:durableId="1274241874">
    <w:abstractNumId w:val="47"/>
  </w:num>
  <w:num w:numId="24" w16cid:durableId="1766460541">
    <w:abstractNumId w:val="64"/>
  </w:num>
  <w:num w:numId="25" w16cid:durableId="331375094">
    <w:abstractNumId w:val="108"/>
  </w:num>
  <w:num w:numId="26" w16cid:durableId="1444497583">
    <w:abstractNumId w:val="31"/>
  </w:num>
  <w:num w:numId="27" w16cid:durableId="260376201">
    <w:abstractNumId w:val="25"/>
  </w:num>
  <w:num w:numId="28" w16cid:durableId="708645487">
    <w:abstractNumId w:val="20"/>
  </w:num>
  <w:num w:numId="29" w16cid:durableId="545145598">
    <w:abstractNumId w:val="87"/>
  </w:num>
  <w:num w:numId="30" w16cid:durableId="183716039">
    <w:abstractNumId w:val="127"/>
  </w:num>
  <w:num w:numId="31" w16cid:durableId="711883151">
    <w:abstractNumId w:val="91"/>
  </w:num>
  <w:num w:numId="32" w16cid:durableId="1466654833">
    <w:abstractNumId w:val="22"/>
  </w:num>
  <w:num w:numId="33" w16cid:durableId="755713226">
    <w:abstractNumId w:val="68"/>
  </w:num>
  <w:num w:numId="34" w16cid:durableId="1675066464">
    <w:abstractNumId w:val="79"/>
  </w:num>
  <w:num w:numId="35" w16cid:durableId="1719282003">
    <w:abstractNumId w:val="75"/>
  </w:num>
  <w:num w:numId="36" w16cid:durableId="1221600079">
    <w:abstractNumId w:val="80"/>
  </w:num>
  <w:num w:numId="37" w16cid:durableId="65591588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25195447">
    <w:abstractNumId w:val="62"/>
  </w:num>
  <w:num w:numId="39" w16cid:durableId="1672172137">
    <w:abstractNumId w:val="129"/>
  </w:num>
  <w:num w:numId="40" w16cid:durableId="1948390366">
    <w:abstractNumId w:val="36"/>
  </w:num>
  <w:num w:numId="41" w16cid:durableId="1123647359">
    <w:abstractNumId w:val="42"/>
  </w:num>
  <w:num w:numId="42" w16cid:durableId="1821116573">
    <w:abstractNumId w:val="119"/>
  </w:num>
  <w:num w:numId="43" w16cid:durableId="1206677415">
    <w:abstractNumId w:val="67"/>
  </w:num>
  <w:num w:numId="44" w16cid:durableId="458185967">
    <w:abstractNumId w:val="11"/>
  </w:num>
  <w:num w:numId="45" w16cid:durableId="914050696">
    <w:abstractNumId w:val="69"/>
  </w:num>
  <w:num w:numId="46" w16cid:durableId="1560092727">
    <w:abstractNumId w:val="117"/>
  </w:num>
  <w:num w:numId="47" w16cid:durableId="1201626061">
    <w:abstractNumId w:val="35"/>
  </w:num>
  <w:num w:numId="48" w16cid:durableId="1647204497">
    <w:abstractNumId w:val="61"/>
  </w:num>
  <w:num w:numId="49" w16cid:durableId="978463995">
    <w:abstractNumId w:val="39"/>
  </w:num>
  <w:num w:numId="50" w16cid:durableId="1293974662">
    <w:abstractNumId w:val="14"/>
  </w:num>
  <w:num w:numId="51" w16cid:durableId="13158372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45804441">
    <w:abstractNumId w:val="89"/>
  </w:num>
  <w:num w:numId="53" w16cid:durableId="825589000">
    <w:abstractNumId w:val="124"/>
  </w:num>
  <w:num w:numId="54" w16cid:durableId="762381625">
    <w:abstractNumId w:val="120"/>
  </w:num>
  <w:num w:numId="55" w16cid:durableId="1550266871">
    <w:abstractNumId w:val="128"/>
  </w:num>
  <w:num w:numId="56" w16cid:durableId="466246011">
    <w:abstractNumId w:val="72"/>
  </w:num>
  <w:num w:numId="57" w16cid:durableId="1798985299">
    <w:abstractNumId w:val="92"/>
  </w:num>
  <w:num w:numId="58" w16cid:durableId="307170269">
    <w:abstractNumId w:val="78"/>
  </w:num>
  <w:num w:numId="59" w16cid:durableId="755129651">
    <w:abstractNumId w:val="37"/>
  </w:num>
  <w:num w:numId="60" w16cid:durableId="355934406">
    <w:abstractNumId w:val="86"/>
  </w:num>
  <w:num w:numId="61" w16cid:durableId="320542538">
    <w:abstractNumId w:val="103"/>
  </w:num>
  <w:num w:numId="62" w16cid:durableId="1255548458">
    <w:abstractNumId w:val="8"/>
  </w:num>
  <w:num w:numId="63" w16cid:durableId="1390687230">
    <w:abstractNumId w:val="84"/>
  </w:num>
  <w:num w:numId="64" w16cid:durableId="940456738">
    <w:abstractNumId w:val="82"/>
  </w:num>
  <w:num w:numId="65" w16cid:durableId="1708141753">
    <w:abstractNumId w:val="93"/>
  </w:num>
  <w:num w:numId="66" w16cid:durableId="63334770">
    <w:abstractNumId w:val="131"/>
  </w:num>
  <w:num w:numId="67" w16cid:durableId="658119440">
    <w:abstractNumId w:val="66"/>
  </w:num>
  <w:num w:numId="68" w16cid:durableId="1056588431">
    <w:abstractNumId w:val="136"/>
  </w:num>
  <w:num w:numId="69" w16cid:durableId="1042941837">
    <w:abstractNumId w:val="60"/>
  </w:num>
  <w:num w:numId="70" w16cid:durableId="351567465">
    <w:abstractNumId w:val="121"/>
  </w:num>
  <w:num w:numId="71" w16cid:durableId="87627474">
    <w:abstractNumId w:val="97"/>
  </w:num>
  <w:num w:numId="72" w16cid:durableId="499152911">
    <w:abstractNumId w:val="51"/>
  </w:num>
  <w:num w:numId="73" w16cid:durableId="635839073">
    <w:abstractNumId w:val="125"/>
  </w:num>
  <w:num w:numId="74" w16cid:durableId="27031607">
    <w:abstractNumId w:val="115"/>
  </w:num>
  <w:num w:numId="75" w16cid:durableId="1862547814">
    <w:abstractNumId w:val="88"/>
  </w:num>
  <w:num w:numId="76" w16cid:durableId="1537964952">
    <w:abstractNumId w:val="5"/>
  </w:num>
  <w:num w:numId="77" w16cid:durableId="527178603">
    <w:abstractNumId w:val="41"/>
  </w:num>
  <w:num w:numId="78" w16cid:durableId="190850273">
    <w:abstractNumId w:val="46"/>
  </w:num>
  <w:num w:numId="79" w16cid:durableId="1211113966">
    <w:abstractNumId w:val="56"/>
  </w:num>
  <w:num w:numId="80" w16cid:durableId="1148747573">
    <w:abstractNumId w:val="7"/>
  </w:num>
  <w:num w:numId="81" w16cid:durableId="575433591">
    <w:abstractNumId w:val="132"/>
  </w:num>
  <w:num w:numId="82" w16cid:durableId="640497838">
    <w:abstractNumId w:val="53"/>
  </w:num>
  <w:num w:numId="83" w16cid:durableId="126317550">
    <w:abstractNumId w:val="32"/>
  </w:num>
  <w:num w:numId="84" w16cid:durableId="1273396488">
    <w:abstractNumId w:val="126"/>
  </w:num>
  <w:num w:numId="85" w16cid:durableId="1775519736">
    <w:abstractNumId w:val="98"/>
  </w:num>
  <w:num w:numId="86" w16cid:durableId="1551459769">
    <w:abstractNumId w:val="26"/>
  </w:num>
  <w:num w:numId="87" w16cid:durableId="203057194">
    <w:abstractNumId w:val="100"/>
  </w:num>
  <w:num w:numId="88" w16cid:durableId="1933125122">
    <w:abstractNumId w:val="81"/>
  </w:num>
  <w:num w:numId="89" w16cid:durableId="1685784436">
    <w:abstractNumId w:val="16"/>
  </w:num>
  <w:num w:numId="90" w16cid:durableId="1491479650">
    <w:abstractNumId w:val="18"/>
  </w:num>
  <w:num w:numId="91" w16cid:durableId="334185672">
    <w:abstractNumId w:val="65"/>
  </w:num>
  <w:num w:numId="92" w16cid:durableId="1146122245">
    <w:abstractNumId w:val="71"/>
  </w:num>
  <w:num w:numId="93" w16cid:durableId="314995188">
    <w:abstractNumId w:val="133"/>
  </w:num>
  <w:num w:numId="94" w16cid:durableId="306784678">
    <w:abstractNumId w:val="70"/>
  </w:num>
  <w:num w:numId="95" w16cid:durableId="1553073326">
    <w:abstractNumId w:val="109"/>
  </w:num>
  <w:num w:numId="96" w16cid:durableId="1694921817">
    <w:abstractNumId w:val="29"/>
  </w:num>
  <w:num w:numId="97" w16cid:durableId="475344478">
    <w:abstractNumId w:val="73"/>
  </w:num>
  <w:num w:numId="98" w16cid:durableId="842284883">
    <w:abstractNumId w:val="9"/>
  </w:num>
  <w:num w:numId="99" w16cid:durableId="1934513383">
    <w:abstractNumId w:val="99"/>
  </w:num>
  <w:num w:numId="100" w16cid:durableId="595794321">
    <w:abstractNumId w:val="74"/>
  </w:num>
  <w:num w:numId="101" w16cid:durableId="969091166">
    <w:abstractNumId w:val="48"/>
  </w:num>
  <w:num w:numId="102" w16cid:durableId="1028797371">
    <w:abstractNumId w:val="106"/>
  </w:num>
  <w:num w:numId="103" w16cid:durableId="582180006">
    <w:abstractNumId w:val="24"/>
  </w:num>
  <w:num w:numId="104" w16cid:durableId="1554148828">
    <w:abstractNumId w:val="6"/>
  </w:num>
  <w:num w:numId="105" w16cid:durableId="1656376783">
    <w:abstractNumId w:val="122"/>
  </w:num>
  <w:num w:numId="106" w16cid:durableId="419908332">
    <w:abstractNumId w:val="19"/>
  </w:num>
  <w:num w:numId="107" w16cid:durableId="110169661">
    <w:abstractNumId w:val="55"/>
  </w:num>
  <w:num w:numId="108" w16cid:durableId="201291467">
    <w:abstractNumId w:val="105"/>
  </w:num>
  <w:num w:numId="109" w16cid:durableId="1481574531">
    <w:abstractNumId w:val="0"/>
  </w:num>
  <w:num w:numId="110" w16cid:durableId="595212597">
    <w:abstractNumId w:val="40"/>
  </w:num>
  <w:num w:numId="111" w16cid:durableId="1564170563">
    <w:abstractNumId w:val="135"/>
  </w:num>
  <w:num w:numId="112" w16cid:durableId="52776985">
    <w:abstractNumId w:val="17"/>
  </w:num>
  <w:num w:numId="113" w16cid:durableId="1704868673">
    <w:abstractNumId w:val="96"/>
  </w:num>
  <w:num w:numId="114" w16cid:durableId="1945266851">
    <w:abstractNumId w:val="102"/>
  </w:num>
  <w:num w:numId="115" w16cid:durableId="469053426">
    <w:abstractNumId w:val="116"/>
  </w:num>
  <w:num w:numId="116" w16cid:durableId="354042205">
    <w:abstractNumId w:val="83"/>
  </w:num>
  <w:num w:numId="117" w16cid:durableId="2146314329">
    <w:abstractNumId w:val="130"/>
  </w:num>
  <w:num w:numId="118" w16cid:durableId="1111508223">
    <w:abstractNumId w:val="76"/>
  </w:num>
  <w:num w:numId="119" w16cid:durableId="2100562961">
    <w:abstractNumId w:val="57"/>
  </w:num>
  <w:num w:numId="120" w16cid:durableId="1596672033">
    <w:abstractNumId w:val="15"/>
  </w:num>
  <w:num w:numId="121" w16cid:durableId="1102454052">
    <w:abstractNumId w:val="59"/>
  </w:num>
  <w:num w:numId="122" w16cid:durableId="1065374831">
    <w:abstractNumId w:val="13"/>
  </w:num>
  <w:num w:numId="123" w16cid:durableId="504173388">
    <w:abstractNumId w:val="44"/>
  </w:num>
  <w:num w:numId="124" w16cid:durableId="1128469324">
    <w:abstractNumId w:val="10"/>
  </w:num>
  <w:num w:numId="125" w16cid:durableId="2117213171">
    <w:abstractNumId w:val="63"/>
  </w:num>
  <w:num w:numId="126" w16cid:durableId="1612516158">
    <w:abstractNumId w:val="107"/>
  </w:num>
  <w:num w:numId="127" w16cid:durableId="128861823">
    <w:abstractNumId w:val="95"/>
  </w:num>
  <w:num w:numId="128" w16cid:durableId="1573849440">
    <w:abstractNumId w:val="43"/>
  </w:num>
  <w:num w:numId="129" w16cid:durableId="1830712099">
    <w:abstractNumId w:val="27"/>
  </w:num>
  <w:num w:numId="130" w16cid:durableId="2066177838">
    <w:abstractNumId w:val="50"/>
  </w:num>
  <w:num w:numId="131" w16cid:durableId="1457063778">
    <w:abstractNumId w:val="58"/>
  </w:num>
  <w:num w:numId="132" w16cid:durableId="1153645289">
    <w:abstractNumId w:val="28"/>
  </w:num>
  <w:num w:numId="133" w16cid:durableId="917711538">
    <w:abstractNumId w:val="49"/>
  </w:num>
  <w:num w:numId="134" w16cid:durableId="1309089586">
    <w:abstractNumId w:val="101"/>
  </w:num>
  <w:num w:numId="135" w16cid:durableId="1146969992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054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853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7FC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094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B67C4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112D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06A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520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3353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2A3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A5A32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0E5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60C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4ABB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23E3-681C-42EA-A9F8-ACCF09B0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2</Pages>
  <Words>506</Words>
  <Characters>3877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4375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245</cp:revision>
  <cp:lastPrinted>2018-10-15T06:15:00Z</cp:lastPrinted>
  <dcterms:created xsi:type="dcterms:W3CDTF">2015-09-21T07:06:00Z</dcterms:created>
  <dcterms:modified xsi:type="dcterms:W3CDTF">2023-11-13T00:08:00Z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